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案例使用说明：</w:t>
      </w:r>
    </w:p>
    <w:p>
      <w:pPr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>（1）课前准备：</w:t>
      </w:r>
      <w:r>
        <w:rPr>
          <w:rFonts w:hint="default" w:ascii="Times New Roman" w:hAnsi="Times New Roman" w:cs="Times New Roman"/>
        </w:rPr>
        <w:t>掌握Logistic回归分析模型的基础理论知识和统计软件</w:t>
      </w:r>
      <w:r>
        <w:rPr>
          <w:rFonts w:hint="eastAsia" w:ascii="Times New Roman" w:hAnsi="Times New Roman" w:cs="Times New Roman"/>
          <w:lang w:val="en-US" w:eastAsia="zh-CN"/>
        </w:rPr>
        <w:t>SPSS及</w:t>
      </w:r>
      <w:r>
        <w:rPr>
          <w:rFonts w:hint="default" w:ascii="Times New Roman" w:hAnsi="Times New Roman" w:cs="Times New Roman"/>
        </w:rPr>
        <w:t>R的应用</w:t>
      </w:r>
    </w:p>
    <w:p>
      <w:pPr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>（2）适用对象：</w:t>
      </w:r>
      <w:r>
        <w:rPr>
          <w:rFonts w:hint="default" w:ascii="Times New Roman" w:hAnsi="Times New Roman" w:cs="Times New Roman"/>
        </w:rPr>
        <w:t>应用统计专业硕士生及应用统计学本科生</w:t>
      </w:r>
    </w:p>
    <w:p>
      <w:pPr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>（3）教学目标：</w:t>
      </w:r>
      <w:r>
        <w:rPr>
          <w:rFonts w:hint="default" w:ascii="Times New Roman" w:hAnsi="Times New Roman" w:cs="Times New Roman"/>
        </w:rPr>
        <w:t>掌握Logistic回归模型的基础理论知识，模型的适用条件，能利用所学Logistic回归模型对邯郸市品牌鸡蛋市场进行分析。</w:t>
      </w:r>
    </w:p>
    <w:p>
      <w:pPr>
        <w:spacing w:line="360" w:lineRule="auto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（4）教学内容及要点分析：</w:t>
      </w:r>
      <w:r>
        <w:rPr>
          <w:rFonts w:hint="default" w:ascii="Times New Roman" w:hAnsi="Times New Roman" w:cs="Times New Roman"/>
        </w:rPr>
        <w:t>了解邯郸市品牌鸡蛋市场的发展现状；探索邯郸市市民的鸡蛋食品安全意识情况；找到邯郸市品牌鸡蛋市场消费人群特征，为正大集团进入邯郸鸡蛋市场提供可行性分析。</w:t>
      </w:r>
    </w:p>
    <w:p>
      <w:r>
        <w:rPr>
          <w:rFonts w:hint="default" w:ascii="Times New Roman" w:hAnsi="Times New Roman" w:cs="Times New Roman"/>
          <w:b/>
          <w:bCs/>
        </w:rPr>
        <w:t>（5）教学安排：</w:t>
      </w:r>
      <w:r>
        <w:rPr>
          <w:rFonts w:hint="default" w:ascii="Times New Roman" w:hAnsi="Times New Roman" w:cs="Times New Roman"/>
        </w:rPr>
        <w:t>2学时。根据讨论分析思路利用统计软件</w:t>
      </w:r>
      <w:r>
        <w:rPr>
          <w:rFonts w:hint="eastAsia" w:ascii="Times New Roman" w:hAnsi="Times New Roman" w:cs="Times New Roman"/>
          <w:lang w:val="en-US" w:eastAsia="zh-CN"/>
        </w:rPr>
        <w:t>SPSS及R</w:t>
      </w:r>
      <w:r>
        <w:rPr>
          <w:rFonts w:hint="default" w:ascii="Times New Roman" w:hAnsi="Times New Roman" w:cs="Times New Roman"/>
        </w:rPr>
        <w:t>进行实现，在实现过程中发现问题、解决问题。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82B50"/>
    <w:rsid w:val="01D8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2020-09-07T09:28:00Z</dcterms:created>
  <dc:creator>张艳萍</dc:creator>
  <cp:lastModifiedBy>张艳萍</cp:lastModifiedBy>
  <dcterms:modified xsi:type="dcterms:W3CDTF">2020-09-07T09:28:26Z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